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E0F33" w14:textId="77777777" w:rsidR="009158B4" w:rsidRDefault="004D1C90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04/23</w:t>
      </w:r>
    </w:p>
    <w:p w14:paraId="120A06A6" w14:textId="77777777" w:rsidR="009158B4" w:rsidRDefault="004D1C90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28A7CEB5" w14:textId="6551ED3D" w:rsidR="006B0622" w:rsidRDefault="00B4628C" w:rsidP="006B0622">
      <w:r w:rsidRPr="00B4628C">
        <w:rPr>
          <w:b/>
          <w:bCs/>
        </w:rPr>
        <w:t>Gesetzgebung: Bundesrat gibt grünes Licht für digitale Mitgliederversammlungen</w:t>
      </w:r>
      <w:r w:rsidR="006B0622">
        <w:br/>
      </w:r>
      <w:r w:rsidR="00AA61CB">
        <w:t xml:space="preserve">Gesetz zur Ermöglichung hybrider und virtueller Mitgliederversammlungen im Vereinsrecht; </w:t>
      </w:r>
      <w:r w:rsidR="00E24EC3">
        <w:t xml:space="preserve">BR-Drucks. </w:t>
      </w:r>
      <w:r w:rsidR="00E24EC3" w:rsidRPr="00E24EC3">
        <w:t>55/23 (Beschluss)</w:t>
      </w:r>
    </w:p>
    <w:p w14:paraId="3468D87C" w14:textId="77777777" w:rsidR="00B4628C" w:rsidRDefault="00B4628C" w:rsidP="00B4628C">
      <w:r w:rsidRPr="00B4628C">
        <w:rPr>
          <w:b/>
          <w:bCs/>
        </w:rPr>
        <w:t>Zweckbetrieb: Spielt die Höhe des Gewinns einer Beschäftigungsgesellschaft eine Rolle?</w:t>
      </w:r>
      <w:r>
        <w:br/>
        <w:t>BFH, Urt. v. 18.08.2022 – V R 49/19; www.bundesfinanzhof.de</w:t>
      </w:r>
    </w:p>
    <w:p w14:paraId="422590D5" w14:textId="61DD9D29" w:rsidR="00E24EC3" w:rsidRDefault="00B4628C" w:rsidP="00E24EC3">
      <w:r w:rsidRPr="00B4628C">
        <w:rPr>
          <w:b/>
        </w:rPr>
        <w:t>Hilfsmittel: Eine reine Verkaufstätigkeit begründet noch keinen Zweckbetrieb</w:t>
      </w:r>
      <w:r w:rsidR="00E24EC3">
        <w:br/>
      </w:r>
      <w:r w:rsidR="00E24EC3" w:rsidRPr="00F450D4">
        <w:t>BFH, Urt. v. 17.11.2022 – V R 12/20; www.bundesfinanzhof.de</w:t>
      </w:r>
    </w:p>
    <w:p w14:paraId="5A0B473E" w14:textId="0E81355B" w:rsidR="00B4628C" w:rsidRDefault="00B4628C" w:rsidP="00B4628C">
      <w:r w:rsidRPr="00B4628C">
        <w:rPr>
          <w:b/>
        </w:rPr>
        <w:t xml:space="preserve">Satzung: Für </w:t>
      </w:r>
      <w:r w:rsidR="00D45A83">
        <w:rPr>
          <w:b/>
        </w:rPr>
        <w:t xml:space="preserve">die </w:t>
      </w:r>
      <w:r w:rsidRPr="00B4628C">
        <w:rPr>
          <w:b/>
        </w:rPr>
        <w:t>Anerkennung der Gemeinnützigkeit gilt allein deutsches Recht</w:t>
      </w:r>
      <w:r>
        <w:br/>
        <w:t>BFH, Urt. v. 18.08.2022 – V R 15/20; www.bundesfinanzhof.de</w:t>
      </w:r>
    </w:p>
    <w:p w14:paraId="788024DA" w14:textId="029F3939" w:rsidR="007554B8" w:rsidRDefault="00B4628C" w:rsidP="007554B8">
      <w:r w:rsidRPr="00B4628C">
        <w:rPr>
          <w:b/>
        </w:rPr>
        <w:t>Taxischein: Ortskundeprüfung kann umsatzsteuerfrei durchgeführt werden</w:t>
      </w:r>
      <w:r w:rsidR="007554B8">
        <w:br/>
      </w:r>
      <w:r w:rsidR="007554B8" w:rsidRPr="00F450D4">
        <w:t>BFH, Urt. v. 30.06.2022 – V R 32/21 (V R 31/17); www.bundesfinanzhof.de</w:t>
      </w:r>
    </w:p>
    <w:p w14:paraId="7D4D8C7C" w14:textId="6DA84A6A" w:rsidR="00B4628C" w:rsidRDefault="00B4628C" w:rsidP="00B4628C">
      <w:r w:rsidRPr="00B4628C">
        <w:rPr>
          <w:b/>
          <w:bCs/>
        </w:rPr>
        <w:t>Pflegemutter: Kann finanzielle Anerkennung eine verdeckte Entlohnung sein?</w:t>
      </w:r>
      <w:r>
        <w:br/>
        <w:t xml:space="preserve">LSG Niedersachsen-Bremen, Urt. v. 07.09.2022 – L 2 BA 6/22; </w:t>
      </w:r>
      <w:r>
        <w:br/>
      </w:r>
      <w:r w:rsidRPr="00B4628C">
        <w:t>www.sozialgerichtsbarkeit.de</w:t>
      </w:r>
    </w:p>
    <w:p w14:paraId="067FF05E" w14:textId="05B18FCD" w:rsidR="00FA05A3" w:rsidRPr="002848D5" w:rsidRDefault="00B4628C" w:rsidP="00FA05A3">
      <w:r w:rsidRPr="00B4628C">
        <w:rPr>
          <w:b/>
        </w:rPr>
        <w:t>Steuertipp: Vereine können den Erdbebenopfern in der Türkei und in Syrien helfen!</w:t>
      </w:r>
      <w:r w:rsidR="00FA05A3">
        <w:br/>
      </w:r>
      <w:r w:rsidR="00FA05A3" w:rsidRPr="002848D5">
        <w:t>BMF</w:t>
      </w:r>
      <w:r w:rsidR="002848D5" w:rsidRPr="002848D5">
        <w:t>-Schreiben</w:t>
      </w:r>
      <w:r w:rsidR="00FA05A3" w:rsidRPr="002848D5">
        <w:t xml:space="preserve"> v. 27.02.2023 – IV C 4 - S 2223/19/10003 :019; www.bundesfinanzministerium.de</w:t>
      </w:r>
    </w:p>
    <w:sectPr w:rsidR="00FA05A3" w:rsidRPr="002848D5" w:rsidSect="009158B4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0351197">
    <w:abstractNumId w:val="5"/>
  </w:num>
  <w:num w:numId="2" w16cid:durableId="1680087137">
    <w:abstractNumId w:val="6"/>
  </w:num>
  <w:num w:numId="3" w16cid:durableId="1100687191">
    <w:abstractNumId w:val="0"/>
  </w:num>
  <w:num w:numId="4" w16cid:durableId="1387484385">
    <w:abstractNumId w:val="7"/>
  </w:num>
  <w:num w:numId="5" w16cid:durableId="331950239">
    <w:abstractNumId w:val="4"/>
  </w:num>
  <w:num w:numId="6" w16cid:durableId="447162661">
    <w:abstractNumId w:val="2"/>
  </w:num>
  <w:num w:numId="7" w16cid:durableId="659383441">
    <w:abstractNumId w:val="3"/>
  </w:num>
  <w:num w:numId="8" w16cid:durableId="156028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48D5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B0CA1"/>
    <w:rsid w:val="004D1C90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32EFF"/>
    <w:rsid w:val="00663831"/>
    <w:rsid w:val="00671E8D"/>
    <w:rsid w:val="00672E82"/>
    <w:rsid w:val="00695F63"/>
    <w:rsid w:val="00696A58"/>
    <w:rsid w:val="00696B65"/>
    <w:rsid w:val="006B0622"/>
    <w:rsid w:val="006C24E0"/>
    <w:rsid w:val="006C2EBB"/>
    <w:rsid w:val="006F047F"/>
    <w:rsid w:val="0073080E"/>
    <w:rsid w:val="00743972"/>
    <w:rsid w:val="00752F5C"/>
    <w:rsid w:val="007554B8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158B4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2D55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A61CB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28C"/>
    <w:rsid w:val="00B46CD6"/>
    <w:rsid w:val="00B51520"/>
    <w:rsid w:val="00B55B5C"/>
    <w:rsid w:val="00B626C0"/>
    <w:rsid w:val="00B8397B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45A83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3F0A"/>
    <w:rsid w:val="00E055D8"/>
    <w:rsid w:val="00E1341C"/>
    <w:rsid w:val="00E24EC3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6A9C"/>
    <w:rsid w:val="00F6795A"/>
    <w:rsid w:val="00F847A0"/>
    <w:rsid w:val="00F8697C"/>
    <w:rsid w:val="00F94F10"/>
    <w:rsid w:val="00FA05A3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D65F"/>
  <w15:docId w15:val="{4416B938-61A3-40D5-83B7-A2D5AABE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9158B4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9158B4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9158B4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9158B4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9158B4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9158B4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9158B4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9158B4"/>
    <w:rPr>
      <w:sz w:val="18"/>
    </w:rPr>
  </w:style>
  <w:style w:type="character" w:styleId="Hyperlink">
    <w:name w:val="Hyperlink"/>
    <w:rsid w:val="009158B4"/>
    <w:rPr>
      <w:color w:val="0000FF"/>
      <w:u w:val="single"/>
    </w:rPr>
  </w:style>
  <w:style w:type="paragraph" w:customStyle="1" w:styleId="DC">
    <w:name w:val="DC"/>
    <w:rsid w:val="009158B4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9158B4"/>
    <w:rPr>
      <w:i/>
    </w:rPr>
  </w:style>
  <w:style w:type="paragraph" w:styleId="Textkrper">
    <w:name w:val="Body Text"/>
    <w:basedOn w:val="Standard"/>
    <w:rsid w:val="009158B4"/>
    <w:pPr>
      <w:spacing w:after="240"/>
    </w:pPr>
    <w:rPr>
      <w:sz w:val="12"/>
    </w:rPr>
  </w:style>
  <w:style w:type="paragraph" w:styleId="Textkrper3">
    <w:name w:val="Body Text 3"/>
    <w:basedOn w:val="Standard"/>
    <w:rsid w:val="009158B4"/>
    <w:rPr>
      <w:b/>
      <w:bCs/>
      <w:sz w:val="12"/>
    </w:rPr>
  </w:style>
  <w:style w:type="paragraph" w:styleId="Textkrper-Zeileneinzug">
    <w:name w:val="Body Text Indent"/>
    <w:basedOn w:val="Standard"/>
    <w:rsid w:val="009158B4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9158B4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9158B4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markedcontent">
    <w:name w:val="markedcontent"/>
    <w:basedOn w:val="Absatz-Standardschriftart"/>
    <w:rsid w:val="00E24EC3"/>
  </w:style>
  <w:style w:type="character" w:customStyle="1" w:styleId="searchword">
    <w:name w:val="searchword"/>
    <w:basedOn w:val="Absatz-Standardschriftart"/>
    <w:rsid w:val="00B8397B"/>
  </w:style>
  <w:style w:type="paragraph" w:styleId="berarbeitung">
    <w:name w:val="Revision"/>
    <w:hidden/>
    <w:uiPriority w:val="99"/>
    <w:semiHidden/>
    <w:rsid w:val="00F66A9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3</cp:revision>
  <dcterms:created xsi:type="dcterms:W3CDTF">2023-03-10T10:27:00Z</dcterms:created>
  <dcterms:modified xsi:type="dcterms:W3CDTF">2023-03-10T10:59:00Z</dcterms:modified>
</cp:coreProperties>
</file>